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6026B" w14:textId="6CFA17A5" w:rsidR="00417607" w:rsidRPr="007E528C" w:rsidRDefault="00E17ACE" w:rsidP="00417607">
      <w:pPr>
        <w:rPr>
          <w:b/>
          <w:bCs/>
        </w:rPr>
      </w:pPr>
      <w:r>
        <w:rPr>
          <w:b/>
          <w:bCs/>
        </w:rPr>
        <w:t>Czy u</w:t>
      </w:r>
      <w:r w:rsidR="00417607" w:rsidRPr="007E528C">
        <w:rPr>
          <w:b/>
          <w:bCs/>
        </w:rPr>
        <w:t>czniowie powinni móc decydować o przedmiotach, których chcą się uczyć i o warunkach, w jakich chcą się uczyć?</w:t>
      </w:r>
    </w:p>
    <w:p w14:paraId="6CB8B3D9" w14:textId="04E554FD" w:rsidR="005226EE" w:rsidRDefault="005226EE" w:rsidP="005226EE">
      <w:r>
        <w:t>1. Scenariusz lekcji:</w:t>
      </w:r>
    </w:p>
    <w:p w14:paraId="04D870EA" w14:textId="77777777" w:rsidR="005226EE" w:rsidRDefault="005226EE" w:rsidP="005226EE">
      <w:r>
        <w:t>Czas: 90 min ( dwie godziny lekcyjne)</w:t>
      </w:r>
    </w:p>
    <w:p w14:paraId="7E7075D4" w14:textId="77777777" w:rsidR="005226EE" w:rsidRDefault="005226EE" w:rsidP="005226EE">
      <w:pPr>
        <w:pStyle w:val="Akapitzlist"/>
        <w:numPr>
          <w:ilvl w:val="0"/>
          <w:numId w:val="3"/>
        </w:numPr>
      </w:pPr>
      <w:r>
        <w:t>Przywitaj uczniów – 1 min.</w:t>
      </w:r>
    </w:p>
    <w:p w14:paraId="3B654864" w14:textId="77777777" w:rsidR="005226EE" w:rsidRDefault="005226EE" w:rsidP="005226EE">
      <w:pPr>
        <w:pStyle w:val="Akapitzlist"/>
        <w:numPr>
          <w:ilvl w:val="0"/>
          <w:numId w:val="3"/>
        </w:numPr>
      </w:pPr>
      <w:r>
        <w:t>Przedstaw temat i formę pracy na lekcji – metoda debaty „za” i „przeciw” – 2 min.</w:t>
      </w:r>
    </w:p>
    <w:p w14:paraId="37970044" w14:textId="77777777" w:rsidR="005226EE" w:rsidRDefault="005226EE" w:rsidP="005226EE">
      <w:pPr>
        <w:pStyle w:val="Akapitzlist"/>
        <w:numPr>
          <w:ilvl w:val="0"/>
          <w:numId w:val="3"/>
        </w:numPr>
      </w:pPr>
      <w:r>
        <w:t>Wyświetl film – 10 min.</w:t>
      </w:r>
    </w:p>
    <w:p w14:paraId="36F205AC" w14:textId="77777777" w:rsidR="005226EE" w:rsidRDefault="005226EE" w:rsidP="005226EE">
      <w:pPr>
        <w:pStyle w:val="Akapitzlist"/>
        <w:numPr>
          <w:ilvl w:val="0"/>
          <w:numId w:val="3"/>
        </w:numPr>
      </w:pPr>
      <w:r>
        <w:t>Podziel klasę na 2 grupy – 2 min.</w:t>
      </w:r>
    </w:p>
    <w:p w14:paraId="7DD07092" w14:textId="77777777" w:rsidR="005226EE" w:rsidRDefault="005226EE" w:rsidP="005226EE">
      <w:pPr>
        <w:pStyle w:val="Akapitzlist"/>
        <w:numPr>
          <w:ilvl w:val="0"/>
          <w:numId w:val="3"/>
        </w:numPr>
      </w:pPr>
      <w:r>
        <w:t>Wyłoń po 2 dwie osoby – zwolenników i 2 osoby – przeciwników tezy, którzy wraz z nauczycielem będą pełnili rolę moderatorów oraz wybierz 3 osoby, które będą pełniły rolę jury. Jury zdecyduje, która strona wygrała. W trakcie debaty członkowie jury mogą zadawać pytania, jednakże nie mogą sugerować odpowiedzi na pytania ani opowiadać się za żadną ze stron – 3 min.</w:t>
      </w:r>
    </w:p>
    <w:p w14:paraId="407B901E" w14:textId="77777777" w:rsidR="005226EE" w:rsidRDefault="005226EE" w:rsidP="005226EE">
      <w:pPr>
        <w:pStyle w:val="Akapitzlist"/>
        <w:numPr>
          <w:ilvl w:val="0"/>
          <w:numId w:val="3"/>
        </w:numPr>
      </w:pPr>
      <w:r>
        <w:t>Przedstawiciel każdej grupy losuje stronę: za i przeciw – 2 min.</w:t>
      </w:r>
    </w:p>
    <w:p w14:paraId="5F54AB22" w14:textId="77777777" w:rsidR="005226EE" w:rsidRDefault="005226EE" w:rsidP="005226EE">
      <w:pPr>
        <w:pStyle w:val="Akapitzlist"/>
        <w:numPr>
          <w:ilvl w:val="0"/>
          <w:numId w:val="3"/>
        </w:numPr>
      </w:pPr>
      <w:r>
        <w:t>W ramach przygotowania do debaty rozdaj pytania dla zwolenników i przeciwników. Zapewnij uczniom dostęp do zasobów internetowych – 20 min.</w:t>
      </w:r>
    </w:p>
    <w:p w14:paraId="4E362831" w14:textId="77777777" w:rsidR="005226EE" w:rsidRDefault="005226EE" w:rsidP="005226EE">
      <w:pPr>
        <w:pStyle w:val="Akapitzlist"/>
        <w:numPr>
          <w:ilvl w:val="0"/>
          <w:numId w:val="3"/>
        </w:numPr>
      </w:pPr>
      <w:r>
        <w:t>Przeprowadź debatę – 25 min.</w:t>
      </w:r>
    </w:p>
    <w:p w14:paraId="0EB0CEC6" w14:textId="77777777" w:rsidR="005226EE" w:rsidRDefault="005226EE" w:rsidP="005226EE">
      <w:pPr>
        <w:pStyle w:val="Akapitzlist"/>
        <w:numPr>
          <w:ilvl w:val="0"/>
          <w:numId w:val="3"/>
        </w:numPr>
      </w:pPr>
      <w:r>
        <w:t>Przeprowadź naradę z jury w celu wyłonienia zwycięzców debaty. Wygrywa strona, która zyskała przewagę w głosowaniu – 5 min.</w:t>
      </w:r>
    </w:p>
    <w:p w14:paraId="2FF935C8" w14:textId="77777777" w:rsidR="005226EE" w:rsidRDefault="005226EE" w:rsidP="005226EE">
      <w:pPr>
        <w:pStyle w:val="Akapitzlist"/>
        <w:numPr>
          <w:ilvl w:val="0"/>
          <w:numId w:val="3"/>
        </w:numPr>
      </w:pPr>
      <w:r>
        <w:t>Ogłoś wynik debaty i uzasadnij go. Każdy członek jury może wyrazić swoją opinię na ten temat – 10 min.</w:t>
      </w:r>
    </w:p>
    <w:p w14:paraId="069107CF" w14:textId="77777777" w:rsidR="005226EE" w:rsidRDefault="005226EE" w:rsidP="005226EE">
      <w:pPr>
        <w:pStyle w:val="Akapitzlist"/>
        <w:numPr>
          <w:ilvl w:val="0"/>
          <w:numId w:val="3"/>
        </w:numPr>
      </w:pPr>
      <w:r>
        <w:t>Podsumuj debatę. Wskaż na jej mocne strony. Doceń najbardziej zaangażowanych uczniów, wystawiając im w dzienniku odpowiednią ocenę – 10 min.</w:t>
      </w:r>
    </w:p>
    <w:p w14:paraId="64640802" w14:textId="59DC1FB1" w:rsidR="00417607" w:rsidRDefault="00417607" w:rsidP="005226EE">
      <w:pPr>
        <w:rPr>
          <w:b/>
          <w:bCs/>
        </w:rPr>
      </w:pPr>
    </w:p>
    <w:p w14:paraId="020A3ECB" w14:textId="68FA14D1" w:rsidR="00417607" w:rsidRDefault="005226EE" w:rsidP="00417607">
      <w:r>
        <w:t>2</w:t>
      </w:r>
      <w:r w:rsidR="00417607">
        <w:t>. Zestaw argumentów dla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7607" w:rsidRPr="009A3092" w14:paraId="158302E4" w14:textId="77777777" w:rsidTr="00CE64E2">
        <w:tc>
          <w:tcPr>
            <w:tcW w:w="4531" w:type="dxa"/>
          </w:tcPr>
          <w:p w14:paraId="5E17B003" w14:textId="5CFD802C" w:rsidR="00417607" w:rsidRPr="009A3092" w:rsidRDefault="00417607" w:rsidP="005226EE">
            <w:pPr>
              <w:jc w:val="center"/>
              <w:rPr>
                <w:b/>
                <w:bCs/>
              </w:rPr>
            </w:pPr>
            <w:r w:rsidRPr="009A3092">
              <w:rPr>
                <w:b/>
                <w:bCs/>
              </w:rPr>
              <w:t>Argumenty dla zwolenników</w:t>
            </w:r>
          </w:p>
        </w:tc>
        <w:tc>
          <w:tcPr>
            <w:tcW w:w="4531" w:type="dxa"/>
          </w:tcPr>
          <w:p w14:paraId="4DC83AC2" w14:textId="042B078E" w:rsidR="00417607" w:rsidRPr="009A3092" w:rsidRDefault="00417607" w:rsidP="005226EE">
            <w:pPr>
              <w:jc w:val="center"/>
              <w:rPr>
                <w:b/>
                <w:bCs/>
              </w:rPr>
            </w:pPr>
            <w:r w:rsidRPr="009A3092">
              <w:rPr>
                <w:b/>
                <w:bCs/>
              </w:rPr>
              <w:t>Argumenty dla przeciwników</w:t>
            </w:r>
          </w:p>
        </w:tc>
      </w:tr>
      <w:tr w:rsidR="00417607" w:rsidRPr="009A3092" w14:paraId="038BD757" w14:textId="77777777" w:rsidTr="00CE64E2">
        <w:tc>
          <w:tcPr>
            <w:tcW w:w="4531" w:type="dxa"/>
          </w:tcPr>
          <w:p w14:paraId="5E129335" w14:textId="77777777" w:rsidR="00417607" w:rsidRPr="009A3092" w:rsidRDefault="00417607" w:rsidP="00CE64E2">
            <w:pPr>
              <w:rPr>
                <w:b/>
                <w:bCs/>
              </w:rPr>
            </w:pPr>
            <w:r>
              <w:t>Program jest przeładowany, musimy uczyć się przedmiotów, które do niczego nam się nie przydają</w:t>
            </w:r>
          </w:p>
        </w:tc>
        <w:tc>
          <w:tcPr>
            <w:tcW w:w="4531" w:type="dxa"/>
          </w:tcPr>
          <w:p w14:paraId="09A642CE" w14:textId="77777777" w:rsidR="00417607" w:rsidRDefault="00417607" w:rsidP="00CE64E2">
            <w:r>
              <w:t xml:space="preserve">Myślę, że to jest nierealne. Nauczycielom jest wygodnie przeprowadzać lekcje standardowo, nie wychodząc poza schemat. Skupiają się na realizacji programu i tyle. </w:t>
            </w:r>
          </w:p>
          <w:p w14:paraId="4A5D978D" w14:textId="77777777" w:rsidR="00417607" w:rsidRPr="009A3092" w:rsidRDefault="00417607" w:rsidP="00CE64E2">
            <w:pPr>
              <w:rPr>
                <w:b/>
                <w:bCs/>
              </w:rPr>
            </w:pPr>
          </w:p>
        </w:tc>
      </w:tr>
      <w:tr w:rsidR="00417607" w:rsidRPr="009A3092" w14:paraId="0E663D5D" w14:textId="77777777" w:rsidTr="00CE64E2">
        <w:tc>
          <w:tcPr>
            <w:tcW w:w="4531" w:type="dxa"/>
          </w:tcPr>
          <w:p w14:paraId="26D0D34A" w14:textId="77777777" w:rsidR="00417607" w:rsidRPr="009A3092" w:rsidRDefault="00417607" w:rsidP="00CE64E2">
            <w:pPr>
              <w:rPr>
                <w:b/>
                <w:bCs/>
              </w:rPr>
            </w:pPr>
            <w:r>
              <w:t>Za mało uczymy się praktycznych przedmiotów</w:t>
            </w:r>
          </w:p>
        </w:tc>
        <w:tc>
          <w:tcPr>
            <w:tcW w:w="4531" w:type="dxa"/>
          </w:tcPr>
          <w:p w14:paraId="34467794" w14:textId="77777777" w:rsidR="00417607" w:rsidRPr="00563A94" w:rsidRDefault="00417607" w:rsidP="00CE64E2">
            <w:r>
              <w:t>Nie jestem za tym, żebyśmy sami decydowali czego chcemy się uczyć. Wiadomo, jakich przedmiotów trzeba się uczyć, żeby dostać się do klasy o konkretnym profilu, a potem na wymarzone studia. I to jest dobre. Więc, generalnie jestem przeciwny.</w:t>
            </w:r>
          </w:p>
        </w:tc>
      </w:tr>
      <w:tr w:rsidR="00417607" w:rsidRPr="009A3092" w14:paraId="5F823F6A" w14:textId="77777777" w:rsidTr="00CE64E2">
        <w:tc>
          <w:tcPr>
            <w:tcW w:w="4531" w:type="dxa"/>
          </w:tcPr>
          <w:p w14:paraId="034CCF0A" w14:textId="77777777" w:rsidR="00417607" w:rsidRDefault="00417607" w:rsidP="00CE64E2">
            <w:r>
              <w:t xml:space="preserve">Chciałbym się uczyć tego, co mnie interesuje, tego co lubię i co sprawia mi przyjemność. </w:t>
            </w:r>
          </w:p>
          <w:p w14:paraId="34AF533A" w14:textId="77777777" w:rsidR="00417607" w:rsidRPr="009A3092" w:rsidRDefault="00417607" w:rsidP="00CE64E2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518B270" w14:textId="77777777" w:rsidR="00417607" w:rsidRPr="00563A94" w:rsidRDefault="00417607" w:rsidP="00CE64E2">
            <w:r>
              <w:t>Poza szkołą można się uczyć tego, co się chce. Szkoła ma uczyć wszystkich równo tego samego, z takich samych podręczników.</w:t>
            </w:r>
          </w:p>
        </w:tc>
      </w:tr>
      <w:tr w:rsidR="00417607" w:rsidRPr="009A3092" w14:paraId="259C5EC1" w14:textId="77777777" w:rsidTr="00CE64E2">
        <w:tc>
          <w:tcPr>
            <w:tcW w:w="4531" w:type="dxa"/>
          </w:tcPr>
          <w:p w14:paraId="22C79F59" w14:textId="77777777" w:rsidR="00417607" w:rsidRPr="009A3092" w:rsidRDefault="00417607" w:rsidP="00CE64E2">
            <w:pPr>
              <w:rPr>
                <w:b/>
                <w:bCs/>
              </w:rPr>
            </w:pPr>
            <w:r>
              <w:t>Planowanie kariery jest ciągle trudne dla uczniów. Niewiele wiemy o systemie edukacji i o tym co zrobić, żeby nie tracić czasu na naukę przedmiotów, które nie będą nam w przyszłości potrzebne.</w:t>
            </w:r>
          </w:p>
        </w:tc>
        <w:tc>
          <w:tcPr>
            <w:tcW w:w="4531" w:type="dxa"/>
          </w:tcPr>
          <w:p w14:paraId="5F38EB01" w14:textId="77777777" w:rsidR="00417607" w:rsidRPr="00563A94" w:rsidRDefault="00417607" w:rsidP="00CE64E2">
            <w:r w:rsidRPr="00563A94">
              <w:t>Żadna nauka nie jest stratą czasu. Zawsze się można</w:t>
            </w:r>
            <w:r>
              <w:t xml:space="preserve"> czegoś</w:t>
            </w:r>
            <w:r w:rsidRPr="00563A94">
              <w:t xml:space="preserve"> nauczyć, jeśli się chce.</w:t>
            </w:r>
          </w:p>
        </w:tc>
      </w:tr>
      <w:tr w:rsidR="00417607" w:rsidRPr="009A3092" w14:paraId="7809C7CE" w14:textId="77777777" w:rsidTr="00CE64E2">
        <w:tc>
          <w:tcPr>
            <w:tcW w:w="4531" w:type="dxa"/>
          </w:tcPr>
          <w:p w14:paraId="7AEBE056" w14:textId="77777777" w:rsidR="00417607" w:rsidRDefault="00417607" w:rsidP="00CE64E2">
            <w:r>
              <w:t xml:space="preserve">Sposób realizacji programu nauczania jest </w:t>
            </w:r>
            <w:r>
              <w:lastRenderedPageBreak/>
              <w:t xml:space="preserve">staroświecki i nie motywuje, a my jesteśmy nowocześni, mamy duża wiedzę o nowych technologiach i chcemy wykorzystywać tę wiedzę w szkole.  </w:t>
            </w:r>
          </w:p>
          <w:p w14:paraId="460A355C" w14:textId="77777777" w:rsidR="00417607" w:rsidRPr="00BE4E2C" w:rsidRDefault="00417607" w:rsidP="00CE64E2"/>
        </w:tc>
        <w:tc>
          <w:tcPr>
            <w:tcW w:w="4531" w:type="dxa"/>
          </w:tcPr>
          <w:p w14:paraId="10ADD67A" w14:textId="77777777" w:rsidR="00417607" w:rsidRPr="009A3092" w:rsidRDefault="00417607" w:rsidP="00CE64E2">
            <w:pPr>
              <w:rPr>
                <w:b/>
                <w:bCs/>
              </w:rPr>
            </w:pPr>
            <w:r>
              <w:lastRenderedPageBreak/>
              <w:t xml:space="preserve">Nie jestem za elastycznym systemem edukacji. </w:t>
            </w:r>
            <w:r>
              <w:lastRenderedPageBreak/>
              <w:t>Szkoła musi przygotować nas do zdawania testów i egzaminów.</w:t>
            </w:r>
          </w:p>
        </w:tc>
      </w:tr>
      <w:tr w:rsidR="00417607" w:rsidRPr="009A3092" w14:paraId="636AB25F" w14:textId="77777777" w:rsidTr="00CE64E2">
        <w:tc>
          <w:tcPr>
            <w:tcW w:w="4531" w:type="dxa"/>
          </w:tcPr>
          <w:p w14:paraId="2A432099" w14:textId="77777777" w:rsidR="00417607" w:rsidRPr="009A3092" w:rsidRDefault="00417607" w:rsidP="00CE64E2">
            <w:pPr>
              <w:rPr>
                <w:b/>
                <w:bCs/>
              </w:rPr>
            </w:pPr>
            <w:r>
              <w:lastRenderedPageBreak/>
              <w:t>Chcielibyśmy samodzielnie rozwiązywać problemy i być współautorami zajęć.</w:t>
            </w:r>
          </w:p>
        </w:tc>
        <w:tc>
          <w:tcPr>
            <w:tcW w:w="4531" w:type="dxa"/>
          </w:tcPr>
          <w:p w14:paraId="6C4663AC" w14:textId="77777777" w:rsidR="00417607" w:rsidRPr="009A3092" w:rsidRDefault="00417607" w:rsidP="00CE64E2">
            <w:pPr>
              <w:rPr>
                <w:b/>
                <w:bCs/>
              </w:rPr>
            </w:pPr>
            <w:r>
              <w:t>Chcę mieć pewność, że szkoła realizuje należycie program i że wszystkie zagadnienia będą zrealizowane.</w:t>
            </w:r>
          </w:p>
        </w:tc>
      </w:tr>
      <w:tr w:rsidR="00417607" w:rsidRPr="009A3092" w14:paraId="5181216B" w14:textId="77777777" w:rsidTr="00CE64E2">
        <w:tc>
          <w:tcPr>
            <w:tcW w:w="4531" w:type="dxa"/>
          </w:tcPr>
          <w:p w14:paraId="0F49CE24" w14:textId="77777777" w:rsidR="00417607" w:rsidRPr="009A3092" w:rsidRDefault="00417607" w:rsidP="00CE64E2">
            <w:pPr>
              <w:rPr>
                <w:b/>
                <w:bCs/>
              </w:rPr>
            </w:pPr>
            <w:r>
              <w:t>Mamy duży potencjał, ale nauczyciele nie umożliwiają nam rozwoju.</w:t>
            </w:r>
          </w:p>
        </w:tc>
        <w:tc>
          <w:tcPr>
            <w:tcW w:w="4531" w:type="dxa"/>
          </w:tcPr>
          <w:p w14:paraId="1D75F693" w14:textId="77777777" w:rsidR="00417607" w:rsidRPr="009A3092" w:rsidRDefault="00417607" w:rsidP="00CE64E2">
            <w:pPr>
              <w:rPr>
                <w:b/>
                <w:bCs/>
              </w:rPr>
            </w:pPr>
            <w:r>
              <w:t>Prowadzenie zajęć w sposób projektowy wprowadza rozluźnienie w klasie. To nie wszystkim w klasie odpowiada.</w:t>
            </w:r>
          </w:p>
        </w:tc>
      </w:tr>
      <w:tr w:rsidR="00417607" w:rsidRPr="009A3092" w14:paraId="679D04A3" w14:textId="77777777" w:rsidTr="00CE64E2">
        <w:tc>
          <w:tcPr>
            <w:tcW w:w="4531" w:type="dxa"/>
          </w:tcPr>
          <w:p w14:paraId="61EBF2AA" w14:textId="77777777" w:rsidR="00417607" w:rsidRPr="009A3092" w:rsidRDefault="00417607" w:rsidP="00CE64E2">
            <w:pPr>
              <w:rPr>
                <w:b/>
                <w:bCs/>
              </w:rPr>
            </w:pPr>
            <w:r>
              <w:t>Szkoła nie uczy samodzielnego myślenia tylko schematycznego. Suche, encyklopedyczne informacje wygrywają z doświadczeniem życiowym.</w:t>
            </w:r>
          </w:p>
        </w:tc>
        <w:tc>
          <w:tcPr>
            <w:tcW w:w="4531" w:type="dxa"/>
          </w:tcPr>
          <w:p w14:paraId="33C95A12" w14:textId="77777777" w:rsidR="00417607" w:rsidRDefault="00417607" w:rsidP="00CE64E2">
            <w:r>
              <w:t xml:space="preserve">Nie jestem za tym, żebyśmy sami decydowali czego chcemy się uczyć. Ktoś mądry ustalił, jakich przedmiotów trzeba się uczyć, żeby </w:t>
            </w:r>
          </w:p>
          <w:p w14:paraId="4E91371C" w14:textId="77777777" w:rsidR="00417607" w:rsidRDefault="00417607" w:rsidP="00CE64E2">
            <w:r>
              <w:t xml:space="preserve">dostać się do klasy o konkretnym profilu i na studia. I to jest dobre. </w:t>
            </w:r>
          </w:p>
          <w:p w14:paraId="33FC0D75" w14:textId="77777777" w:rsidR="00417607" w:rsidRPr="009A3092" w:rsidRDefault="00417607" w:rsidP="00CE64E2">
            <w:pPr>
              <w:rPr>
                <w:b/>
                <w:bCs/>
              </w:rPr>
            </w:pPr>
          </w:p>
        </w:tc>
      </w:tr>
      <w:tr w:rsidR="00417607" w:rsidRPr="009A3092" w14:paraId="5BD096E1" w14:textId="77777777" w:rsidTr="00CE64E2">
        <w:tc>
          <w:tcPr>
            <w:tcW w:w="4531" w:type="dxa"/>
          </w:tcPr>
          <w:p w14:paraId="0DC7D7D4" w14:textId="77777777" w:rsidR="00417607" w:rsidRDefault="00417607" w:rsidP="00CE64E2">
            <w:r>
              <w:t>Nauka przez doświadczenie np. wspólne realizowanie projektów jest atrakcyjna i motywuje do dalszego rozwoju.</w:t>
            </w:r>
          </w:p>
        </w:tc>
        <w:tc>
          <w:tcPr>
            <w:tcW w:w="4531" w:type="dxa"/>
          </w:tcPr>
          <w:p w14:paraId="46AFA819" w14:textId="77777777" w:rsidR="00417607" w:rsidRPr="009A3092" w:rsidRDefault="00417607" w:rsidP="00CE64E2">
            <w:pPr>
              <w:rPr>
                <w:b/>
                <w:bCs/>
              </w:rPr>
            </w:pPr>
            <w:r>
              <w:t>MEN bada potrzeby rynku pracy i ustala, jakie profile będą atrakcyjne. Jestem za tym, żeby nie zmieniać tego, co dobrze działa.</w:t>
            </w:r>
          </w:p>
        </w:tc>
      </w:tr>
      <w:tr w:rsidR="00417607" w:rsidRPr="009A3092" w14:paraId="178AC51E" w14:textId="77777777" w:rsidTr="00CE64E2">
        <w:tc>
          <w:tcPr>
            <w:tcW w:w="4531" w:type="dxa"/>
          </w:tcPr>
          <w:p w14:paraId="6C3920BC" w14:textId="77777777" w:rsidR="00417607" w:rsidRDefault="00417607" w:rsidP="00CE64E2">
            <w:r>
              <w:t>Chcielibyśmy, aby zajęcia projektowe odbywały się częściej. Naprawdę najwięcej uczymy się podczas takich zajęć.</w:t>
            </w:r>
          </w:p>
        </w:tc>
        <w:tc>
          <w:tcPr>
            <w:tcW w:w="4531" w:type="dxa"/>
          </w:tcPr>
          <w:p w14:paraId="66A9B4D2" w14:textId="77777777" w:rsidR="00417607" w:rsidRPr="00BE4E2C" w:rsidRDefault="00417607" w:rsidP="00CE64E2">
            <w:r w:rsidRPr="00BE4E2C">
              <w:t>Nie</w:t>
            </w:r>
            <w:r>
              <w:t>którzy uczniowie wolą tradycyjną naukę. Nie można zmuszać wszystkich do zmiany sposobu uczenia się.</w:t>
            </w:r>
          </w:p>
        </w:tc>
      </w:tr>
      <w:tr w:rsidR="00417607" w:rsidRPr="009A3092" w14:paraId="66FE3ACC" w14:textId="77777777" w:rsidTr="00CE64E2">
        <w:tc>
          <w:tcPr>
            <w:tcW w:w="4531" w:type="dxa"/>
          </w:tcPr>
          <w:p w14:paraId="41B8C7CC" w14:textId="77777777" w:rsidR="00417607" w:rsidRDefault="00417607" w:rsidP="00CE64E2">
            <w:r>
              <w:t xml:space="preserve">Program nauczania koncentruje się na przygotowaniu uczniów do testów i uczy ich, że nie warto wychodzić poza schematy. </w:t>
            </w:r>
          </w:p>
        </w:tc>
        <w:tc>
          <w:tcPr>
            <w:tcW w:w="4531" w:type="dxa"/>
          </w:tcPr>
          <w:p w14:paraId="68D5A3EA" w14:textId="77777777" w:rsidR="00417607" w:rsidRPr="00BE4E2C" w:rsidRDefault="00417607" w:rsidP="00CE64E2">
            <w:r w:rsidRPr="00BE4E2C">
              <w:t xml:space="preserve">Skoro od lat </w:t>
            </w:r>
            <w:r>
              <w:t>to się sprawdza, to po co to zmieniać?</w:t>
            </w:r>
          </w:p>
        </w:tc>
      </w:tr>
    </w:tbl>
    <w:p w14:paraId="42228870" w14:textId="77777777" w:rsidR="00417607" w:rsidRDefault="00417607" w:rsidP="00417607">
      <w:r>
        <w:tab/>
      </w:r>
      <w:r>
        <w:tab/>
      </w:r>
      <w:r>
        <w:tab/>
      </w:r>
      <w:r>
        <w:tab/>
      </w:r>
      <w:r>
        <w:tab/>
      </w:r>
    </w:p>
    <w:p w14:paraId="41D912D8" w14:textId="474626D6" w:rsidR="00417607" w:rsidRPr="00304409" w:rsidRDefault="005226EE" w:rsidP="00417607">
      <w:pPr>
        <w:rPr>
          <w:rFonts w:cstheme="minorHAnsi"/>
        </w:rPr>
      </w:pPr>
      <w:r>
        <w:rPr>
          <w:rFonts w:cstheme="minorHAnsi"/>
        </w:rPr>
        <w:t>3</w:t>
      </w:r>
      <w:r w:rsidR="00417607" w:rsidRPr="00304409">
        <w:rPr>
          <w:rFonts w:cstheme="minorHAnsi"/>
        </w:rPr>
        <w:t>. Argumenty dla nauczyciela.</w:t>
      </w:r>
    </w:p>
    <w:p w14:paraId="3FB4C05C" w14:textId="77777777" w:rsidR="00417607" w:rsidRPr="005226EE" w:rsidRDefault="00417607" w:rsidP="00417607">
      <w:pPr>
        <w:rPr>
          <w:rStyle w:val="Pogrubienie"/>
          <w:rFonts w:cstheme="minorHAnsi"/>
          <w:b w:val="0"/>
          <w:color w:val="000000"/>
          <w:spacing w:val="-10"/>
        </w:rPr>
      </w:pPr>
      <w:r w:rsidRPr="005226EE">
        <w:rPr>
          <w:rStyle w:val="Pogrubienie"/>
          <w:rFonts w:cstheme="minorHAnsi"/>
          <w:b w:val="0"/>
          <w:color w:val="000000"/>
          <w:spacing w:val="-10"/>
        </w:rPr>
        <w:t>Rzeczy, które można i warto zmienić w szkole:</w:t>
      </w:r>
    </w:p>
    <w:p w14:paraId="144465BD" w14:textId="77777777" w:rsidR="00417607" w:rsidRPr="005226EE" w:rsidRDefault="00417607" w:rsidP="00417607">
      <w:pPr>
        <w:pStyle w:val="Akapitzlist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/>
          <w:spacing w:val="-10"/>
        </w:rPr>
      </w:pPr>
      <w:r w:rsidRPr="005226EE">
        <w:rPr>
          <w:rStyle w:val="Pogrubienie"/>
          <w:rFonts w:cstheme="minorHAnsi"/>
          <w:b w:val="0"/>
          <w:color w:val="000000"/>
          <w:spacing w:val="-10"/>
        </w:rPr>
        <w:t>Uczniowie wolą pracować w grupach - pozwalać uczniom pracować w grupach.</w:t>
      </w:r>
    </w:p>
    <w:p w14:paraId="1EFFAEBF" w14:textId="77777777" w:rsidR="00417607" w:rsidRPr="005226EE" w:rsidRDefault="00417607" w:rsidP="00417607">
      <w:pPr>
        <w:pStyle w:val="Akapitzlist"/>
        <w:numPr>
          <w:ilvl w:val="0"/>
          <w:numId w:val="2"/>
        </w:numPr>
        <w:rPr>
          <w:rFonts w:cstheme="minorHAnsi"/>
          <w:color w:val="000000"/>
          <w:spacing w:val="-10"/>
        </w:rPr>
      </w:pPr>
      <w:r w:rsidRPr="005226EE">
        <w:rPr>
          <w:rFonts w:cstheme="minorHAnsi"/>
          <w:color w:val="000000"/>
          <w:spacing w:val="-10"/>
        </w:rPr>
        <w:t>Zachęcać uczniów do samodzielnego wyszukiwania i selekcjonowania informacji.</w:t>
      </w:r>
    </w:p>
    <w:p w14:paraId="51DF99DF" w14:textId="77777777" w:rsidR="00417607" w:rsidRPr="005226EE" w:rsidRDefault="00417607" w:rsidP="00417607">
      <w:pPr>
        <w:pStyle w:val="Akapitzlist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/>
          <w:spacing w:val="-10"/>
        </w:rPr>
      </w:pPr>
      <w:r w:rsidRPr="005226EE">
        <w:rPr>
          <w:rStyle w:val="Pogrubienie"/>
          <w:rFonts w:cstheme="minorHAnsi"/>
          <w:b w:val="0"/>
          <w:color w:val="000000"/>
          <w:spacing w:val="-10"/>
        </w:rPr>
        <w:t>Uczniowie szybciej uczą się, kiedy są kreatywni - organizować więcej prac projektowych.</w:t>
      </w:r>
    </w:p>
    <w:p w14:paraId="0A1EDA9B" w14:textId="77777777" w:rsidR="00417607" w:rsidRPr="005226EE" w:rsidRDefault="00417607" w:rsidP="00417607">
      <w:pPr>
        <w:pStyle w:val="Akapitzlist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/>
          <w:spacing w:val="-10"/>
        </w:rPr>
      </w:pPr>
      <w:r w:rsidRPr="005226EE">
        <w:rPr>
          <w:rStyle w:val="Pogrubienie"/>
          <w:rFonts w:cstheme="minorHAnsi"/>
          <w:b w:val="0"/>
          <w:color w:val="000000"/>
          <w:spacing w:val="-10"/>
        </w:rPr>
        <w:t>Częściej wychodzić poza szkolne mury  - zmiana otoczenia wpływa na zmianę myślenia.</w:t>
      </w:r>
    </w:p>
    <w:p w14:paraId="5CB51093" w14:textId="77777777" w:rsidR="00417607" w:rsidRPr="005226EE" w:rsidRDefault="00417607" w:rsidP="00417607">
      <w:pPr>
        <w:pStyle w:val="Akapitzlist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/>
          <w:spacing w:val="-10"/>
        </w:rPr>
      </w:pPr>
      <w:r w:rsidRPr="005226EE">
        <w:rPr>
          <w:rStyle w:val="Pogrubienie"/>
          <w:rFonts w:cstheme="minorHAnsi"/>
          <w:b w:val="0"/>
          <w:color w:val="000000"/>
          <w:spacing w:val="-10"/>
        </w:rPr>
        <w:t>Wykonywać proste ćwiczenia gimnastyczne podczas lekcji – 5 minut ćwiczeń zmieni każdą lekcję,  odświeży umysł i tchnie nowe życie w uczniów.</w:t>
      </w:r>
    </w:p>
    <w:p w14:paraId="2949ADF2" w14:textId="77777777" w:rsidR="00417607" w:rsidRPr="005226EE" w:rsidRDefault="00417607" w:rsidP="00417607">
      <w:pPr>
        <w:pStyle w:val="Akapitzlist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/>
          <w:spacing w:val="-10"/>
        </w:rPr>
      </w:pPr>
      <w:r w:rsidRPr="005226EE">
        <w:rPr>
          <w:rStyle w:val="Pogrubienie"/>
          <w:rFonts w:cstheme="minorHAnsi"/>
          <w:b w:val="0"/>
          <w:color w:val="000000"/>
          <w:spacing w:val="-10"/>
        </w:rPr>
        <w:t>Umożliwiać zamianę ról – uczniowie przejmują dowodzenie na lekcji.</w:t>
      </w:r>
    </w:p>
    <w:p w14:paraId="0AA2EEE4" w14:textId="77777777" w:rsidR="00417607" w:rsidRPr="005226EE" w:rsidRDefault="00417607" w:rsidP="00417607">
      <w:pPr>
        <w:pStyle w:val="Akapitzlist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/>
          <w:spacing w:val="-10"/>
        </w:rPr>
      </w:pPr>
      <w:r w:rsidRPr="005226EE">
        <w:rPr>
          <w:rStyle w:val="Pogrubienie"/>
          <w:rFonts w:cstheme="minorHAnsi"/>
          <w:b w:val="0"/>
          <w:color w:val="000000"/>
          <w:spacing w:val="-10"/>
        </w:rPr>
        <w:t>Zmieniać ustawienie ławek – tradycyjne ustawienie uniemożliwia kontakt i współpracę. Jeśli tylko to jest możliwe pozwalać uczniom siedzieć tak, aby mieli ze sobą kontakt wzrokowy.</w:t>
      </w:r>
    </w:p>
    <w:p w14:paraId="27B3495E" w14:textId="77777777" w:rsidR="00417607" w:rsidRPr="005226EE" w:rsidRDefault="00417607" w:rsidP="00417607">
      <w:pPr>
        <w:pStyle w:val="Akapitzlist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/>
          <w:spacing w:val="-10"/>
        </w:rPr>
      </w:pPr>
      <w:r w:rsidRPr="005226EE">
        <w:rPr>
          <w:rStyle w:val="Pogrubienie"/>
          <w:rFonts w:cstheme="minorHAnsi"/>
          <w:b w:val="0"/>
          <w:color w:val="000000"/>
          <w:spacing w:val="-10"/>
        </w:rPr>
        <w:t>Zlikwidować dzwonki lub zmienić ich agresywny ton – to wpłynie na obniżenie poziomu stresu.</w:t>
      </w:r>
    </w:p>
    <w:p w14:paraId="241258E4" w14:textId="77777777" w:rsidR="00417607" w:rsidRPr="005226EE" w:rsidRDefault="00417607" w:rsidP="00417607">
      <w:pPr>
        <w:pStyle w:val="Akapitzlist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/>
          <w:spacing w:val="-10"/>
        </w:rPr>
      </w:pPr>
      <w:r w:rsidRPr="005226EE">
        <w:rPr>
          <w:rStyle w:val="Pogrubienie"/>
          <w:rFonts w:cstheme="minorHAnsi"/>
          <w:b w:val="0"/>
          <w:color w:val="000000"/>
          <w:spacing w:val="-10"/>
        </w:rPr>
        <w:t>Zlikwidować obligatoryjne prace domowe – częste powtarzanie w ciągu dnia materiału z wiodących przedmiotów może powodować zniechęcenie nauką, obniżenie zainteresowania przedmiotem i motywacji do nauki.</w:t>
      </w:r>
      <w:bookmarkStart w:id="0" w:name="_Hlk79687070"/>
    </w:p>
    <w:p w14:paraId="6EE8F014" w14:textId="77777777" w:rsidR="00417607" w:rsidRPr="005226EE" w:rsidRDefault="00417607" w:rsidP="00417607">
      <w:pPr>
        <w:pStyle w:val="Akapitzlist"/>
        <w:numPr>
          <w:ilvl w:val="0"/>
          <w:numId w:val="2"/>
        </w:numPr>
        <w:rPr>
          <w:rFonts w:cstheme="minorHAnsi"/>
          <w:bCs/>
        </w:rPr>
      </w:pPr>
      <w:r w:rsidRPr="005226EE">
        <w:rPr>
          <w:rStyle w:val="Pogrubienie"/>
          <w:rFonts w:cstheme="minorHAnsi"/>
          <w:b w:val="0"/>
          <w:color w:val="000000"/>
          <w:spacing w:val="-10"/>
        </w:rPr>
        <w:t>Organizować więcej zajęć sportowych i artystycznych – szkoła nie zapewnia wszystkim możliwości wyrażenia siebie przez sport, czy przez różne formy artystyczne – gdyż te zajęcia w szkole są zbyt sformalizowane.</w:t>
      </w:r>
    </w:p>
    <w:bookmarkEnd w:id="0"/>
    <w:p w14:paraId="794F1384" w14:textId="77777777" w:rsidR="00417607" w:rsidRPr="00304409" w:rsidRDefault="00417607" w:rsidP="00417607">
      <w:pPr>
        <w:rPr>
          <w:rFonts w:cstheme="minorHAnsi"/>
        </w:rPr>
      </w:pPr>
    </w:p>
    <w:p w14:paraId="69ACB0A7" w14:textId="77777777" w:rsidR="00417607" w:rsidRPr="00304409" w:rsidRDefault="00417607" w:rsidP="00417607">
      <w:pPr>
        <w:rPr>
          <w:rFonts w:cstheme="minorHAnsi"/>
        </w:rPr>
      </w:pPr>
    </w:p>
    <w:p w14:paraId="2101E0B2" w14:textId="77777777" w:rsidR="00417607" w:rsidRPr="00C23B67" w:rsidRDefault="00417607" w:rsidP="00417607">
      <w:r>
        <w:rPr>
          <w:noProof/>
          <w:lang w:eastAsia="pl-PL"/>
        </w:rPr>
        <w:drawing>
          <wp:inline distT="0" distB="0" distL="0" distR="0" wp14:anchorId="11CDE927" wp14:editId="2376264E">
            <wp:extent cx="5760720" cy="3845707"/>
            <wp:effectExtent l="0" t="0" r="0" b="2540"/>
            <wp:docPr id="10" name="Obraz 10" descr="Szkoła nie przygotowuje dzieci do elastycznych warunków na rynku prac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nie przygotowuje dzieci do elastycznych warunków na rynku prac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5C0F6" w14:textId="77777777" w:rsidR="00417607" w:rsidRPr="008E3FF9" w:rsidRDefault="00417607" w:rsidP="00417607">
      <w:pPr>
        <w:rPr>
          <w:rFonts w:cstheme="minorHAnsi"/>
          <w:lang w:val="en-GB"/>
        </w:rPr>
      </w:pPr>
      <w:r>
        <w:rPr>
          <w:rFonts w:cstheme="minorHAnsi"/>
          <w:color w:val="000000"/>
          <w:shd w:val="clear" w:color="auto" w:fill="FFFFFF"/>
        </w:rPr>
        <w:t xml:space="preserve">Zdjęcie: </w:t>
      </w:r>
      <w:r w:rsidRPr="00021AB4">
        <w:rPr>
          <w:rFonts w:cstheme="minorHAnsi"/>
          <w:color w:val="000000"/>
          <w:shd w:val="clear" w:color="auto" w:fill="FFFFFF"/>
        </w:rPr>
        <w:t xml:space="preserve">Szkoła nie przygotowuje dzieci do elastycznych warunków na rynku pracy. </w:t>
      </w:r>
      <w:r w:rsidRPr="008E3FF9">
        <w:rPr>
          <w:rFonts w:cstheme="minorHAnsi"/>
          <w:color w:val="000000"/>
          <w:shd w:val="clear" w:color="auto" w:fill="FFFFFF"/>
          <w:lang w:val="en-GB"/>
        </w:rPr>
        <w:t>(STANISLAW KOWALCZUK)</w:t>
      </w:r>
      <w:r w:rsidRPr="008E3FF9">
        <w:rPr>
          <w:rFonts w:cstheme="minorHAnsi"/>
          <w:lang w:val="en-GB"/>
        </w:rPr>
        <w:t>https://www.money.pl/gospodarka/wiadomosci/artykul/system-nauczania-do-zmiany-elastyczna-zmiana,13,0,2403085.html</w:t>
      </w:r>
      <w:bookmarkStart w:id="1" w:name="_GoBack"/>
      <w:bookmarkEnd w:id="1"/>
    </w:p>
    <w:p w14:paraId="3D989554" w14:textId="77777777" w:rsidR="00417607" w:rsidRPr="00021AB4" w:rsidRDefault="005226EE" w:rsidP="00417607">
      <w:pPr>
        <w:rPr>
          <w:rFonts w:cstheme="minorHAnsi"/>
        </w:rPr>
      </w:pPr>
      <w:hyperlink r:id="rId8" w:history="1">
        <w:r w:rsidR="00417607" w:rsidRPr="00021AB4">
          <w:rPr>
            <w:rStyle w:val="Hipercze"/>
            <w:rFonts w:cstheme="minorHAnsi"/>
          </w:rPr>
          <w:t>Edukacja elastyczna (amu.edu.pl)</w:t>
        </w:r>
      </w:hyperlink>
    </w:p>
    <w:p w14:paraId="21A589F0" w14:textId="77777777" w:rsidR="00417607" w:rsidRPr="00021AB4" w:rsidRDefault="005226EE" w:rsidP="00417607">
      <w:pPr>
        <w:shd w:val="clear" w:color="auto" w:fill="FFFFFF"/>
        <w:rPr>
          <w:rFonts w:cstheme="minorHAnsi"/>
          <w:color w:val="222222"/>
        </w:rPr>
      </w:pPr>
      <w:hyperlink r:id="rId9" w:tgtFrame="_blank" w:history="1">
        <w:r w:rsidR="00417607" w:rsidRPr="00021AB4">
          <w:rPr>
            <w:rStyle w:val="Hipercze"/>
            <w:rFonts w:cstheme="minorHAnsi"/>
            <w:color w:val="1155CC"/>
          </w:rPr>
          <w:t>https://dziecisawazne.pl/10-rzeczy-ktore-warto-nalezy-zmienic-szkole/</w:t>
        </w:r>
      </w:hyperlink>
    </w:p>
    <w:p w14:paraId="66A98E88" w14:textId="77777777" w:rsidR="00417607" w:rsidRPr="00021AB4" w:rsidRDefault="005226EE" w:rsidP="00417607">
      <w:pPr>
        <w:rPr>
          <w:rFonts w:cstheme="minorHAnsi"/>
        </w:rPr>
      </w:pPr>
      <w:hyperlink r:id="rId10" w:tgtFrame="_blank" w:history="1">
        <w:r w:rsidR="00417607" w:rsidRPr="00021AB4">
          <w:rPr>
            <w:rStyle w:val="Hipercze"/>
            <w:rFonts w:cstheme="minorHAnsi"/>
            <w:color w:val="1155CC"/>
            <w:shd w:val="clear" w:color="auto" w:fill="FFFFFF"/>
          </w:rPr>
          <w:t>https://www.money.pl/gospodarka/wiadomosci/artykul/system-nauczania-do-zmiany-elastyczna-zmiana,13,0,2403085.html</w:t>
        </w:r>
      </w:hyperlink>
    </w:p>
    <w:p w14:paraId="40428899" w14:textId="77777777" w:rsidR="00113228" w:rsidRDefault="00113228"/>
    <w:sectPr w:rsidR="0011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311"/>
    <w:multiLevelType w:val="hybridMultilevel"/>
    <w:tmpl w:val="4C4C8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48A9"/>
    <w:multiLevelType w:val="hybridMultilevel"/>
    <w:tmpl w:val="43F817D0"/>
    <w:lvl w:ilvl="0" w:tplc="09DE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563A"/>
    <w:multiLevelType w:val="hybridMultilevel"/>
    <w:tmpl w:val="86FE42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07"/>
    <w:rsid w:val="00113228"/>
    <w:rsid w:val="00417607"/>
    <w:rsid w:val="005226EE"/>
    <w:rsid w:val="00E1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2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6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607"/>
    <w:rPr>
      <w:color w:val="0000FF"/>
      <w:u w:val="single"/>
    </w:rPr>
  </w:style>
  <w:style w:type="table" w:styleId="Tabela-Siatka">
    <w:name w:val="Table Grid"/>
    <w:basedOn w:val="Standardowy"/>
    <w:uiPriority w:val="39"/>
    <w:rsid w:val="0041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176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6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607"/>
    <w:rPr>
      <w:color w:val="0000FF"/>
      <w:u w:val="single"/>
    </w:rPr>
  </w:style>
  <w:style w:type="table" w:styleId="Tabela-Siatka">
    <w:name w:val="Table Grid"/>
    <w:basedOn w:val="Standardowy"/>
    <w:uiPriority w:val="39"/>
    <w:rsid w:val="0041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176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zytorium.amu.edu.pl/bitstream/10593/6263/1/Edukacja%20elastyczna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oney.pl/gospodarka/wiadomosci/artykul/system-nauczania-do-zmiany-elastyczna-zmiana,13,0,240308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ziecisawazne.pl/10-rzeczy-ktore-warto-nalezy-zmienic-szkol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5035-B4AA-446E-A057-BAA3F590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Kowalski Ryszard</cp:lastModifiedBy>
  <cp:revision>3</cp:revision>
  <dcterms:created xsi:type="dcterms:W3CDTF">2021-10-13T07:36:00Z</dcterms:created>
  <dcterms:modified xsi:type="dcterms:W3CDTF">2021-12-16T09:44:00Z</dcterms:modified>
</cp:coreProperties>
</file>